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profesjonalne projektowanie opakowań dla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różnych branżach w swojej ofercie proponuje unikalne produkty własnej produkcji. To jeden z przykładów działalności, w którym doskonałym działaniem marketingowym jest profesjonalne projektowanie opakowań. Dlaczego ma to znaczenie i jak może wspomóc markę?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warto projektować własne opakowania?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opakowań</w:t>
      </w:r>
      <w:r>
        <w:rPr>
          <w:rFonts w:ascii="calibri" w:hAnsi="calibri" w:eastAsia="calibri" w:cs="calibri"/>
          <w:sz w:val="24"/>
          <w:szCs w:val="24"/>
        </w:rPr>
        <w:t xml:space="preserve"> ma dwie zasadnicze funkcje, funkcjonalną i estetyczną. W wymiarze praktycznym jest oczywiście zabezpieczeniem dla danego produktu oraz informuje o tym, co się w nim znajduje. Z tego względu powinno być odpowiednio wytrzymałe oraz czytelne. Z drugiej zaś strony opakowanie w jakiś sposób świadczy tez o marce, dlatego warto skupić się na tym, aby przyciągało wzrok, było estetyczne i dobrze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projektowanie opakowań pomaga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celem marketingowym, jaki realizuje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budowanie rozpoznawalności danej marki. To właśnie aspekt wizualny sprawia często, że Klient sięga po ten, a nie inny produkt. Warto zatem sprawić, aby etykiety i opakowania były charakterystyczne, ciekawe, lecz estetyczne, można także zastosować ciekawe hasła, żartobliwe elementy lub iść w stronę viralową. W tym celu warto skontaktować się z profesjonalną agencją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owanie-opako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2026-05-01T16:22:52+02:00</dcterms:created>
  <dcterms:modified xsi:type="dcterms:W3CDTF">2026-05-01T16:22:52+02:00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